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E1A" w:rsidRPr="000D172E" w:rsidRDefault="00E613F2" w:rsidP="000D172E">
      <w:pPr>
        <w:spacing w:after="0" w:line="240" w:lineRule="auto"/>
        <w:ind w:left="5670"/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PATVIRTINTA</w:t>
      </w:r>
      <w:r w:rsidRP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 xml:space="preserve"> </w:t>
      </w:r>
    </w:p>
    <w:p w:rsidR="00327E1A" w:rsidRPr="000D172E" w:rsidRDefault="00E613F2" w:rsidP="000D172E">
      <w:pPr>
        <w:spacing w:after="0" w:line="240" w:lineRule="auto"/>
        <w:ind w:left="5670"/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Kauno lopšeli</w:t>
      </w:r>
      <w:r w:rsid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o</w:t>
      </w:r>
      <w:r w:rsidRP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-darželi</w:t>
      </w:r>
      <w:r w:rsid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o</w:t>
      </w:r>
      <w:r w:rsidRP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 xml:space="preserve"> </w:t>
      </w:r>
      <w:r w:rsid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„</w:t>
      </w:r>
      <w:r w:rsidRP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Žingsnelis</w:t>
      </w:r>
      <w:r w:rsid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“</w:t>
      </w:r>
    </w:p>
    <w:p w:rsidR="00327E1A" w:rsidRDefault="000D172E" w:rsidP="000D172E">
      <w:pPr>
        <w:spacing w:after="0" w:line="240" w:lineRule="auto"/>
        <w:ind w:left="5670"/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Mokytojos metodininkės, laikinai atliekančios direktoriaus funkcijas</w:t>
      </w:r>
    </w:p>
    <w:p w:rsidR="000D172E" w:rsidRPr="000D172E" w:rsidRDefault="000D172E" w:rsidP="000D172E">
      <w:pPr>
        <w:spacing w:after="0" w:line="240" w:lineRule="auto"/>
        <w:ind w:left="5670"/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 xml:space="preserve">2020-04-15 įsakymu </w:t>
      </w:r>
      <w:proofErr w:type="spellStart"/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Nr</w:t>
      </w:r>
      <w:proofErr w:type="spellEnd"/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. V-52</w:t>
      </w:r>
    </w:p>
    <w:p w:rsidR="000D172E" w:rsidRDefault="000D172E" w:rsidP="000D172E">
      <w:pPr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RESPUBLIKINĖ VIRTUALIOJI IKIMOKYKLINIO IR PRIEŠMOKYKLINIO</w:t>
      </w: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AMŽIAUS VAIKŲ KŪRYBINIŲ DARBŲ PARODA</w:t>
      </w:r>
    </w:p>
    <w:p w:rsidR="00327E1A" w:rsidRPr="000D172E" w:rsidRDefault="000D172E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„</w:t>
      </w:r>
      <w:r w:rsidR="00E613F2"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MES DRAUGAI“</w:t>
      </w:r>
    </w:p>
    <w:p w:rsidR="00327E1A" w:rsidRPr="000D172E" w:rsidRDefault="00327E1A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8"/>
          <w:szCs w:val="28"/>
          <w:lang w:val="lt-LT"/>
        </w:rPr>
        <w:t>NUOSTATAI</w:t>
      </w:r>
    </w:p>
    <w:p w:rsidR="00327E1A" w:rsidRPr="000D172E" w:rsidRDefault="00327E1A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I</w:t>
      </w: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 xml:space="preserve"> SKYRIUS</w:t>
      </w:r>
    </w:p>
    <w:p w:rsidR="00327E1A" w:rsidRDefault="00E613F2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BENDROSIOS NUOSTATOS</w:t>
      </w:r>
    </w:p>
    <w:p w:rsidR="000D172E" w:rsidRPr="000D172E" w:rsidRDefault="000D172E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1. Respublikinės virtualiosios ikimokyklinio ir priešmokyklinio amžiaus vaikų kūrybinių darbų parodos „Mes draugai“ (toliau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–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p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arodos) nuostatai reglamentuoja parodos tikslą, uždavinius, dalyvius, piešinių pateikimo tvarką, piešinių parodos organizavimą bei </w:t>
      </w:r>
      <w:proofErr w:type="spellStart"/>
      <w:r w:rsidRPr="000D172E">
        <w:rPr>
          <w:rFonts w:ascii="Times New Roman" w:eastAsia="SimSun" w:hAnsi="Times New Roman" w:cs="Times New Roman"/>
          <w:sz w:val="24"/>
          <w:szCs w:val="24"/>
          <w:lang w:val="lt-LT"/>
        </w:rPr>
        <w:t>b</w:t>
      </w:r>
      <w:r w:rsidRPr="000D172E">
        <w:rPr>
          <w:rFonts w:ascii="Times New Roman" w:eastAsia="SimSun" w:hAnsi="Times New Roman" w:cs="Times New Roman"/>
          <w:sz w:val="24"/>
          <w:szCs w:val="24"/>
          <w:lang w:val="lt-LT"/>
        </w:rPr>
        <w:t>ei</w:t>
      </w:r>
      <w:proofErr w:type="spellEnd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eksponavimą. </w:t>
      </w: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2. Paroda skirta paminėti </w:t>
      </w: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 xml:space="preserve">gegužės 15 dieną </w:t>
      </w:r>
      <w:r w:rsid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–</w:t>
      </w: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 xml:space="preserve"> t</w:t>
      </w: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arptautinę šeimos dieną</w:t>
      </w: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bei plėtoti bendradarbiavimą tarp ugdytinių tėvelių ir šalies ikimokyklinio ir priešmokyklinio ugdymo įstaigų. </w:t>
      </w: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3. Parodos organizatorius 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–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Kauno lopšelis-darželis „Žingsnelis“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,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="000D172E">
        <w:rPr>
          <w:rFonts w:ascii="Times New Roman" w:eastAsia="SimSun" w:hAnsi="Times New Roman" w:cs="Times New Roman"/>
          <w:sz w:val="24"/>
          <w:szCs w:val="24"/>
          <w:lang w:val="lt-LT"/>
        </w:rPr>
        <w:t>a</w:t>
      </w:r>
      <w:r w:rsidRPr="000D172E">
        <w:rPr>
          <w:rFonts w:ascii="Times New Roman" w:eastAsia="SimSun" w:hAnsi="Times New Roman" w:cs="Times New Roman"/>
          <w:sz w:val="24"/>
          <w:szCs w:val="24"/>
          <w:lang w:val="lt-LT"/>
        </w:rPr>
        <w:t>dresas</w:t>
      </w:r>
      <w:r w:rsidRPr="000D172E">
        <w:rPr>
          <w:rFonts w:ascii="Times New Roman" w:eastAsia="SimSun" w:hAnsi="Times New Roman" w:cs="Times New Roman"/>
          <w:sz w:val="24"/>
          <w:szCs w:val="24"/>
          <w:lang w:val="lt-LT"/>
        </w:rPr>
        <w:t xml:space="preserve"> Rasytės </w:t>
      </w:r>
      <w:proofErr w:type="spellStart"/>
      <w:r w:rsidRPr="000D172E">
        <w:rPr>
          <w:rFonts w:ascii="Times New Roman" w:eastAsia="SimSun" w:hAnsi="Times New Roman" w:cs="Times New Roman"/>
          <w:sz w:val="24"/>
          <w:szCs w:val="24"/>
          <w:lang w:val="lt-LT"/>
        </w:rPr>
        <w:t>g</w:t>
      </w:r>
      <w:proofErr w:type="spellEnd"/>
      <w:r w:rsidRPr="000D172E">
        <w:rPr>
          <w:rFonts w:ascii="Times New Roman" w:eastAsia="SimSun" w:hAnsi="Times New Roman" w:cs="Times New Roman"/>
          <w:sz w:val="24"/>
          <w:szCs w:val="24"/>
          <w:lang w:val="lt-LT"/>
        </w:rPr>
        <w:t>. 9, Kaunas</w:t>
      </w:r>
      <w:r w:rsidR="000D172E">
        <w:rPr>
          <w:rFonts w:ascii="Times New Roman" w:eastAsia="SimSun" w:hAnsi="Times New Roman" w:cs="Times New Roman"/>
          <w:sz w:val="24"/>
          <w:szCs w:val="24"/>
          <w:lang w:val="lt-LT"/>
        </w:rPr>
        <w:t xml:space="preserve">, </w:t>
      </w:r>
      <w:r w:rsidRPr="000D172E">
        <w:rPr>
          <w:rFonts w:ascii="Times New Roman" w:eastAsia="SimSun" w:hAnsi="Times New Roman" w:cs="Times New Roman"/>
          <w:sz w:val="24"/>
          <w:szCs w:val="24"/>
          <w:lang w:val="lt-LT"/>
        </w:rPr>
        <w:t>48131</w:t>
      </w:r>
      <w:r w:rsidR="000D172E">
        <w:rPr>
          <w:rFonts w:ascii="Times New Roman" w:eastAsia="SimSun" w:hAnsi="Times New Roman" w:cs="Times New Roman"/>
          <w:sz w:val="24"/>
          <w:szCs w:val="24"/>
          <w:lang w:val="lt-LT"/>
        </w:rPr>
        <w:t>,</w:t>
      </w:r>
      <w:r w:rsidRPr="000D172E">
        <w:rPr>
          <w:rFonts w:ascii="Times New Roman" w:eastAsia="SimSun" w:hAnsi="Times New Roman" w:cs="Times New Roman"/>
          <w:sz w:val="24"/>
          <w:szCs w:val="24"/>
          <w:lang w:val="lt-LT"/>
        </w:rPr>
        <w:t xml:space="preserve"> </w:t>
      </w:r>
      <w:proofErr w:type="spellStart"/>
      <w:r w:rsidR="000D172E">
        <w:rPr>
          <w:rFonts w:ascii="Times New Roman" w:eastAsia="SimSun" w:hAnsi="Times New Roman" w:cs="Times New Roman"/>
          <w:bCs/>
          <w:sz w:val="24"/>
          <w:szCs w:val="24"/>
          <w:lang w:val="lt-LT"/>
        </w:rPr>
        <w:t>tel</w:t>
      </w:r>
      <w:proofErr w:type="spellEnd"/>
      <w:r w:rsidR="000D172E">
        <w:rPr>
          <w:rFonts w:ascii="Times New Roman" w:eastAsia="SimSun" w:hAnsi="Times New Roman" w:cs="Times New Roman"/>
          <w:bCs/>
          <w:sz w:val="24"/>
          <w:szCs w:val="24"/>
          <w:lang w:val="lt-LT"/>
        </w:rPr>
        <w:t xml:space="preserve">. </w:t>
      </w:r>
      <w:proofErr w:type="spellStart"/>
      <w:r w:rsidR="000D172E">
        <w:rPr>
          <w:rFonts w:ascii="Times New Roman" w:eastAsia="SimSun" w:hAnsi="Times New Roman" w:cs="Times New Roman"/>
          <w:bCs/>
          <w:sz w:val="24"/>
          <w:szCs w:val="24"/>
          <w:lang w:val="lt-LT"/>
        </w:rPr>
        <w:t>nr</w:t>
      </w:r>
      <w:proofErr w:type="spellEnd"/>
      <w:r w:rsidR="000D172E">
        <w:rPr>
          <w:rFonts w:ascii="Times New Roman" w:eastAsia="SimSun" w:hAnsi="Times New Roman" w:cs="Times New Roman"/>
          <w:bCs/>
          <w:sz w:val="24"/>
          <w:szCs w:val="24"/>
          <w:lang w:val="lt-LT"/>
        </w:rPr>
        <w:t xml:space="preserve">. 8 </w:t>
      </w:r>
      <w:r w:rsidRPr="000D172E">
        <w:rPr>
          <w:rFonts w:ascii="Times New Roman" w:eastAsia="SimSun" w:hAnsi="Times New Roman" w:cs="Times New Roman"/>
          <w:bCs/>
          <w:sz w:val="24"/>
          <w:szCs w:val="24"/>
          <w:lang w:val="lt-LT"/>
        </w:rPr>
        <w:t>37</w:t>
      </w:r>
      <w:r w:rsidR="000D172E">
        <w:rPr>
          <w:rFonts w:ascii="Times New Roman" w:eastAsia="SimSun" w:hAnsi="Times New Roman" w:cs="Times New Roman"/>
          <w:bCs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bCs/>
          <w:sz w:val="24"/>
          <w:szCs w:val="24"/>
          <w:lang w:val="lt-LT"/>
        </w:rPr>
        <w:t>460</w:t>
      </w:r>
      <w:r w:rsidR="000D172E">
        <w:rPr>
          <w:rFonts w:ascii="Times New Roman" w:eastAsia="SimSun" w:hAnsi="Times New Roman" w:cs="Times New Roman"/>
          <w:bCs/>
          <w:sz w:val="24"/>
          <w:szCs w:val="24"/>
          <w:lang w:val="lt-LT"/>
        </w:rPr>
        <w:t xml:space="preserve"> 166.</w:t>
      </w:r>
    </w:p>
    <w:p w:rsidR="00327E1A" w:rsidRDefault="00E613F2" w:rsidP="000D172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4. Informacija apie parodą skelbiama Kauno lopšelio-darželio ,,Žingsnelis“ 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interneto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svetainėje </w:t>
      </w:r>
      <w:hyperlink r:id="rId7" w:history="1">
        <w:r w:rsidRPr="000D172E">
          <w:rPr>
            <w:rStyle w:val="Hipersaitas"/>
            <w:rFonts w:ascii="Times New Roman" w:eastAsia="SimSun" w:hAnsi="Times New Roman" w:cs="Times New Roman"/>
            <w:sz w:val="24"/>
            <w:szCs w:val="24"/>
            <w:lang w:val="lt-LT"/>
          </w:rPr>
          <w:t>http://www.zingsnelis.kaunas.lm.lt</w:t>
        </w:r>
      </w:hyperlink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.</w:t>
      </w:r>
    </w:p>
    <w:p w:rsidR="000D172E" w:rsidRPr="000D172E" w:rsidRDefault="000D172E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II SKYRIUS</w:t>
      </w:r>
    </w:p>
    <w:p w:rsidR="00327E1A" w:rsidRDefault="00E613F2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TIKSLAI IR UŽDAVINIAI</w:t>
      </w:r>
    </w:p>
    <w:p w:rsidR="000D172E" w:rsidRPr="000D172E" w:rsidRDefault="000D172E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5. </w:t>
      </w:r>
      <w:r w:rsidRP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Parodos tikslas</w:t>
      </w: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 xml:space="preserve"> 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–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u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gdyti ikimokyklinio ir priešmokyklinio amžiaus vaikų kūrybinę bei vizualinę raišką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,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perteikiant vaikų savivokos 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–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s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avęs kaip grupės nario suvokimą bei vertybines nuostatas. </w:t>
      </w: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6. </w:t>
      </w:r>
      <w:r w:rsidRPr="000D172E">
        <w:rPr>
          <w:rFonts w:ascii="Times New Roman" w:eastAsia="SimSun" w:hAnsi="Times New Roman" w:cs="Times New Roman"/>
          <w:bCs/>
          <w:color w:val="000000"/>
          <w:sz w:val="24"/>
          <w:szCs w:val="24"/>
          <w:lang w:val="lt-LT"/>
        </w:rPr>
        <w:t>Parodos uždaviniai:</w:t>
      </w: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 xml:space="preserve"> </w:t>
      </w:r>
    </w:p>
    <w:p w:rsidR="00327E1A" w:rsidRPr="000D172E" w:rsidRDefault="00E613F2" w:rsidP="000D17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6.1. Skatinti vaikų men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inės kūrybos potyrius, idėjas,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sumanymus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;</w:t>
      </w:r>
    </w:p>
    <w:p w:rsidR="00327E1A" w:rsidRPr="000D172E" w:rsidRDefault="00E613F2" w:rsidP="000D17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6.2.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Sudaryti sąlygas meninės raiškos priemonių t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yrinėjimams, eksperimentavimams;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</w:p>
    <w:p w:rsidR="00327E1A" w:rsidRPr="000D172E" w:rsidRDefault="00E613F2" w:rsidP="000D17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6.3. Ugdyti vaikų tapatumo bei bendrumo su savo grupės draugais jausmą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;</w:t>
      </w:r>
    </w:p>
    <w:p w:rsidR="00327E1A" w:rsidRPr="000D172E" w:rsidRDefault="00E613F2" w:rsidP="000D17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6.4. Skatinti išreikšti jausmus, mintis, pastebėjimus apie savo draugą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;</w:t>
      </w:r>
    </w:p>
    <w:p w:rsidR="00327E1A" w:rsidRPr="000D172E" w:rsidRDefault="00E613F2" w:rsidP="000D172E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6.5. Plėtoti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bendradarbiavimą su ugdytinių tėveliais ir šalies ikimokyklinio ir priešmokyklinio ugdymo įstaigų.</w:t>
      </w:r>
    </w:p>
    <w:p w:rsidR="00327E1A" w:rsidRPr="000D172E" w:rsidRDefault="00327E1A" w:rsidP="000D172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III SKYRIUS</w:t>
      </w:r>
    </w:p>
    <w:p w:rsidR="000D172E" w:rsidRDefault="00E613F2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DALYVIAI</w:t>
      </w:r>
    </w:p>
    <w:p w:rsidR="000D172E" w:rsidRPr="000D172E" w:rsidRDefault="000D172E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27E1A" w:rsidRPr="000D172E" w:rsidRDefault="00E613F2" w:rsidP="000D1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Parodoje kviečiami dalyvauti visų Lietuvos ikimokyklinio ir priešmokyklinio ugdymo įstaigų ugdytiniai. </w:t>
      </w:r>
    </w:p>
    <w:p w:rsidR="00327E1A" w:rsidRPr="000D172E" w:rsidRDefault="00327E1A" w:rsidP="000D172E">
      <w:pPr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IV SKYRIUS</w:t>
      </w:r>
    </w:p>
    <w:p w:rsidR="00327E1A" w:rsidRDefault="00E613F2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 xml:space="preserve">PARODOS </w:t>
      </w: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ORGANIZAVIMO TVARKA</w:t>
      </w:r>
    </w:p>
    <w:p w:rsidR="000D172E" w:rsidRPr="000D172E" w:rsidRDefault="000D172E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8. Parodos organizatorės 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–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Kauno lopšeli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o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-darželi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o ,,Žingsnelis“ mokytojos:</w:t>
      </w: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Rasa </w:t>
      </w:r>
      <w:proofErr w:type="spellStart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Dunskienė</w:t>
      </w:r>
      <w:proofErr w:type="spellEnd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–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p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riešmokyklinio ugdymo mokytoja metodininkė; </w:t>
      </w:r>
    </w:p>
    <w:p w:rsidR="00327E1A" w:rsidRPr="000D172E" w:rsidRDefault="000D172E" w:rsidP="000D172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Vaida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Mineikienė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– p</w:t>
      </w:r>
      <w:r w:rsidR="00E613F2"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riešmokyklinio ugdymo mokytoja metodininkė;</w:t>
      </w: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Valentina </w:t>
      </w:r>
      <w:proofErr w:type="spellStart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Gliaudel</w:t>
      </w:r>
      <w:proofErr w:type="spellEnd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–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p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riešmokykl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inio ugdymo mokytoja metodininkė;</w:t>
      </w:r>
    </w:p>
    <w:p w:rsidR="00327E1A" w:rsidRPr="000D172E" w:rsidRDefault="000D172E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lastRenderedPageBreak/>
        <w:t xml:space="preserve">Rita </w:t>
      </w:r>
      <w:proofErr w:type="spellStart"/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Gustainienė</w:t>
      </w:r>
      <w:proofErr w:type="spellEnd"/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– p</w:t>
      </w:r>
      <w:r w:rsidR="00E613F2"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riešmokyklinio ugdymo </w:t>
      </w:r>
      <w:r w:rsidR="00E613F2" w:rsidRPr="000D172E">
        <w:rPr>
          <w:rFonts w:ascii="Times New Roman" w:hAnsi="Times New Roman" w:cs="Times New Roman"/>
          <w:sz w:val="24"/>
          <w:szCs w:val="24"/>
          <w:lang w:val="lt-LT"/>
        </w:rPr>
        <w:t>mokytoja metodininkė</w:t>
      </w:r>
      <w:r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E613F2" w:rsidRPr="000D172E">
        <w:rPr>
          <w:rFonts w:ascii="Times New Roman" w:hAnsi="Times New Roman" w:cs="Times New Roman"/>
          <w:sz w:val="24"/>
          <w:szCs w:val="24"/>
          <w:lang w:val="lt-LT"/>
        </w:rPr>
        <w:t xml:space="preserve"> laikinai atliekanti direktoriaus funkcijas</w:t>
      </w:r>
      <w:r w:rsidR="00E613F2" w:rsidRPr="000D172E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327E1A" w:rsidRPr="000D172E" w:rsidRDefault="00E613F2" w:rsidP="000D172E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Paroda vyks virtualioje erdvėje nuo 2020</w:t>
      </w:r>
      <w:r w:rsid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proofErr w:type="spellStart"/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m</w:t>
      </w:r>
      <w:proofErr w:type="spellEnd"/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.</w:t>
      </w:r>
      <w:r w:rsid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gegužės</w:t>
      </w:r>
      <w:r w:rsid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15</w:t>
      </w:r>
      <w:r w:rsid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proofErr w:type="spellStart"/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d</w:t>
      </w:r>
      <w:proofErr w:type="spellEnd"/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.</w:t>
      </w:r>
      <w:r w:rsid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br/>
      </w:r>
      <w:hyperlink r:id="rId8" w:history="1">
        <w:r w:rsidR="000D172E" w:rsidRPr="00542E0E">
          <w:rPr>
            <w:rStyle w:val="Hipersaitas"/>
            <w:rFonts w:ascii="Times New Roman" w:eastAsia="SimSun" w:hAnsi="Times New Roman" w:cs="Times New Roman"/>
            <w:sz w:val="24"/>
            <w:szCs w:val="24"/>
            <w:lang w:val="lt-LT"/>
          </w:rPr>
          <w:t>http://www.zingsnelis.kaunas.lm.lt</w:t>
        </w:r>
      </w:hyperlink>
    </w:p>
    <w:p w:rsidR="00327E1A" w:rsidRPr="000D172E" w:rsidRDefault="00E613F2" w:rsidP="000D172E">
      <w:pPr>
        <w:numPr>
          <w:ilvl w:val="0"/>
          <w:numId w:val="1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Parodos medžiaga bus persiųsta visiems dalyviams nurodytu </w:t>
      </w:r>
      <w:proofErr w:type="spellStart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el</w:t>
      </w:r>
      <w:proofErr w:type="spellEnd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. paštu iki birželio 15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 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dienos. </w:t>
      </w:r>
    </w:p>
    <w:p w:rsidR="00327E1A" w:rsidRPr="000D172E" w:rsidRDefault="00327E1A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V SKYRIUS</w:t>
      </w:r>
    </w:p>
    <w:p w:rsidR="00327E1A" w:rsidRDefault="00E613F2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PARODOS SĄLYGOS IR REIKALAVIMAI</w:t>
      </w:r>
    </w:p>
    <w:p w:rsidR="000D172E" w:rsidRPr="000D172E" w:rsidRDefault="000D172E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27E1A" w:rsidRPr="000D172E" w:rsidRDefault="000D172E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10. Parodos darbų pateikimas:</w:t>
      </w:r>
    </w:p>
    <w:p w:rsidR="00327E1A" w:rsidRPr="000D172E" w:rsidRDefault="00E613F2" w:rsidP="000D17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10.1. Parodai pateikiami piešiniai, kuriuose vaikai pasirinktomis priemonėmis bei technikomis piešia savo darželio grupės draugą. Tėveliai užrašo pratęstą vaiko mintį ,,</w:t>
      </w:r>
      <w:r w:rsidR="000D172E"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Mes draugai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,</w:t>
      </w:r>
      <w:r w:rsidR="000D172E"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nes…………..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“. </w:t>
      </w:r>
    </w:p>
    <w:p w:rsidR="00327E1A" w:rsidRPr="000D172E" w:rsidRDefault="00E613F2" w:rsidP="000D172E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10.2. Tėveliai nufotografuoja piešinį ir siunčia savo grupės a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uklėtojai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 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/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 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mokytojai, prie nuotrauko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s parašo vaiko pratęstą mintį.</w:t>
      </w:r>
    </w:p>
    <w:p w:rsidR="00327E1A" w:rsidRPr="000D172E" w:rsidRDefault="00E613F2" w:rsidP="000D172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10.3.</w:t>
      </w:r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 xml:space="preserve"> Iki 2020 </w:t>
      </w:r>
      <w:proofErr w:type="spellStart"/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m</w:t>
      </w:r>
      <w:proofErr w:type="spellEnd"/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.</w:t>
      </w:r>
      <w:r w:rsid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gegužės</w:t>
      </w:r>
      <w:r w:rsid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 </w:t>
      </w:r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 xml:space="preserve">11 </w:t>
      </w:r>
      <w:proofErr w:type="spellStart"/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>d</w:t>
      </w:r>
      <w:proofErr w:type="spellEnd"/>
      <w:r w:rsidRPr="000D172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val="lt-LT"/>
        </w:rPr>
        <w:t xml:space="preserve">.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i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kimokyklinio ir priešmokyklinio ugdymo įstaigos, dalyvaujančios parodoje, ugdytinių piešinius siunčia </w:t>
      </w:r>
      <w:proofErr w:type="spellStart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el</w:t>
      </w:r>
      <w:proofErr w:type="spellEnd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.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 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paštu </w:t>
      </w:r>
      <w:hyperlink r:id="rId9" w:history="1">
        <w:r w:rsidRPr="000D172E">
          <w:rPr>
            <w:rStyle w:val="Hipersaitas"/>
            <w:rFonts w:ascii="Times New Roman" w:eastAsia="SimSun" w:hAnsi="Times New Roman" w:cs="Times New Roman"/>
            <w:sz w:val="24"/>
            <w:szCs w:val="24"/>
            <w:lang w:val="lt-LT"/>
          </w:rPr>
          <w:t>darzelis@zingsnelis.kaunas.lm.lt</w:t>
        </w:r>
      </w:hyperlink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, </w:t>
      </w:r>
      <w:proofErr w:type="spellStart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el</w:t>
      </w:r>
      <w:proofErr w:type="spellEnd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. laiške mokytoja prideda savo vardą, pavardę, kat</w:t>
      </w:r>
      <w:r w:rsid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egoriją, įstaigos pavadinimą.</w:t>
      </w:r>
    </w:p>
    <w:p w:rsidR="00327E1A" w:rsidRPr="000D172E" w:rsidRDefault="00327E1A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VI SKYRIUS</w:t>
      </w:r>
    </w:p>
    <w:p w:rsidR="00327E1A" w:rsidRDefault="00E613F2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APDOVANOJIMAI</w:t>
      </w:r>
    </w:p>
    <w:p w:rsidR="000D172E" w:rsidRPr="000D172E" w:rsidRDefault="000D172E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11. Visi dalyviai bus apdovanoti padėkos raštais, mokytojai</w:t>
      </w:r>
      <w:r w:rsidRPr="000D172E">
        <w:rPr>
          <w:rFonts w:ascii="Times New Roman" w:eastAsia="sans-serif" w:hAnsi="Times New Roman" w:cs="Times New Roman"/>
          <w:sz w:val="24"/>
          <w:szCs w:val="24"/>
          <w:lang w:val="lt-LT"/>
        </w:rPr>
        <w:t xml:space="preserve"> gaus pa</w:t>
      </w:r>
      <w:r w:rsidRPr="000D172E">
        <w:rPr>
          <w:rFonts w:ascii="Times New Roman" w:eastAsia="sans-serif" w:hAnsi="Times New Roman" w:cs="Times New Roman"/>
          <w:sz w:val="24"/>
          <w:szCs w:val="24"/>
          <w:lang w:val="lt-LT"/>
        </w:rPr>
        <w:t>žymas apie dalyvavimą</w:t>
      </w:r>
      <w:r w:rsidRPr="000D172E">
        <w:rPr>
          <w:rFonts w:ascii="Times New Roman" w:eastAsia="sans-serif" w:hAnsi="Times New Roman" w:cs="Times New Roman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(padėkos raštai ir pažymos bus išsiųsti nurodytu </w:t>
      </w:r>
      <w:proofErr w:type="spellStart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el</w:t>
      </w:r>
      <w:proofErr w:type="spellEnd"/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. paštu). </w:t>
      </w:r>
    </w:p>
    <w:p w:rsidR="00327E1A" w:rsidRPr="000D172E" w:rsidRDefault="00327E1A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</w:p>
    <w:p w:rsidR="00327E1A" w:rsidRPr="000D172E" w:rsidRDefault="00327E1A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</w:p>
    <w:p w:rsidR="00327E1A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VII SKYRIUS</w:t>
      </w:r>
    </w:p>
    <w:p w:rsidR="00327E1A" w:rsidRDefault="00E613F2" w:rsidP="000D172E">
      <w:pPr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b/>
          <w:color w:val="000000"/>
          <w:sz w:val="24"/>
          <w:szCs w:val="24"/>
          <w:lang w:val="lt-LT"/>
        </w:rPr>
        <w:t>BAIGIAMOSIOS NUOSTATOS</w:t>
      </w:r>
    </w:p>
    <w:p w:rsidR="00E613F2" w:rsidRPr="000D172E" w:rsidRDefault="00E613F2" w:rsidP="000D17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327E1A" w:rsidRPr="000D172E" w:rsidRDefault="00E613F2" w:rsidP="00E613F2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Informacija tel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efonais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+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3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7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610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34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157, +370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605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88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499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.</w:t>
      </w:r>
    </w:p>
    <w:p w:rsidR="00327E1A" w:rsidRPr="000D172E" w:rsidRDefault="00E613F2" w:rsidP="00E613F2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Parodos organizatoriai pasilieka teisę gautą parodos medžiagą publikuoti įstaigos svetainėje. Pateikdamas piešinį parodai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,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 autorius tampa jos dalyviu bei sutinka, kad darbai, autorių asmens duomenys (vardas, amžius, įstaigos pavadinimas) būtų naudojami vieš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in</w:t>
      </w:r>
      <w:r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>t</w:t>
      </w: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i. </w:t>
      </w:r>
    </w:p>
    <w:p w:rsidR="00327E1A" w:rsidRPr="000D172E" w:rsidRDefault="00E613F2" w:rsidP="00E613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0D172E">
        <w:rPr>
          <w:rFonts w:ascii="Times New Roman" w:eastAsia="SimSun" w:hAnsi="Times New Roman" w:cs="Times New Roman"/>
          <w:color w:val="000000"/>
          <w:sz w:val="24"/>
          <w:szCs w:val="24"/>
          <w:lang w:val="lt-LT"/>
        </w:rPr>
        <w:t xml:space="preserve">14. Darbai, atsiųsti vėliau nurodyto termino, neatitinkantys parodos tematikos, nebus eksponuojami. </w:t>
      </w:r>
      <w:bookmarkStart w:id="0" w:name="_GoBack"/>
      <w:bookmarkEnd w:id="0"/>
    </w:p>
    <w:sectPr w:rsidR="00327E1A" w:rsidRPr="000D172E" w:rsidSect="000D172E">
      <w:pgSz w:w="11906" w:h="16838" w:code="9"/>
      <w:pgMar w:top="1134" w:right="851" w:bottom="1134" w:left="1418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D9CBE6"/>
    <w:multiLevelType w:val="singleLevel"/>
    <w:tmpl w:val="8FD9CBE6"/>
    <w:lvl w:ilvl="0">
      <w:start w:val="7"/>
      <w:numFmt w:val="decimal"/>
      <w:suff w:val="space"/>
      <w:lvlText w:val="%1."/>
      <w:lvlJc w:val="left"/>
    </w:lvl>
  </w:abstractNum>
  <w:abstractNum w:abstractNumId="1">
    <w:nsid w:val="97398257"/>
    <w:multiLevelType w:val="singleLevel"/>
    <w:tmpl w:val="97398257"/>
    <w:lvl w:ilvl="0">
      <w:start w:val="13"/>
      <w:numFmt w:val="decimal"/>
      <w:suff w:val="space"/>
      <w:lvlText w:val="%1."/>
      <w:lvlJc w:val="left"/>
    </w:lvl>
  </w:abstractNum>
  <w:abstractNum w:abstractNumId="2">
    <w:nsid w:val="E230AEF4"/>
    <w:multiLevelType w:val="singleLevel"/>
    <w:tmpl w:val="E230AEF4"/>
    <w:lvl w:ilvl="0">
      <w:start w:val="12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CF5F2B"/>
    <w:rsid w:val="000D172E"/>
    <w:rsid w:val="00327E1A"/>
    <w:rsid w:val="00E613F2"/>
    <w:rsid w:val="65C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rFonts w:asciiTheme="minorHAnsi" w:eastAsiaTheme="minorEastAsia" w:hAnsiTheme="minorHAnsi" w:cstheme="minorBidi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ngsnelis.kaunas.lm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ingsnelis.kaunas.l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arzelis@zingsnelis.kaunas.lm.l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ASUS</cp:lastModifiedBy>
  <cp:revision>2</cp:revision>
  <dcterms:created xsi:type="dcterms:W3CDTF">2020-04-17T11:48:00Z</dcterms:created>
  <dcterms:modified xsi:type="dcterms:W3CDTF">2020-04-17T14:11:00Z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